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8124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第三章  热力学定律</w:t>
      </w:r>
    </w:p>
    <w:p w14:paraId="382086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第二节  能量守恒定律及其应用</w:t>
      </w:r>
    </w:p>
    <w:p w14:paraId="02E06A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1.能量守恒定律</w:t>
      </w:r>
    </w:p>
    <w:p w14:paraId="0892ED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能量既不会凭空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产生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，也不会凭空消失，它只能从一种形式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转化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为其他形式，或者从一个物体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转移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到别的物体，在转化或转移过程中其总量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不变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50E1B0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2.永动机不可能制成</w:t>
      </w:r>
    </w:p>
    <w:p w14:paraId="1C2EEB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（1）第一类永动机：不需要任何动力或燃料却能不断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对外做功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的机器。</w:t>
      </w:r>
    </w:p>
    <w:p w14:paraId="29FD0E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（2）第一类永动机由于违背了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能量守恒定律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，所以不可能制成。</w:t>
      </w:r>
    </w:p>
    <w:p w14:paraId="09E164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090A4E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34B44D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1.约翰·维尔金斯设计了一种磁力“永动机”，如图所示，在斜坡顶上放一块强有力的磁铁，斜坡上端有一个小孔，斜面下有一个连接小孔直至底端的弯曲轨道。维尔金斯认为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如果在斜坡底端放一个小铁球，那么由于磁铁的吸引，小铁球就会向上运动，当小球运动到小孔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lang w:val="en-US" w:eastAsia="zh-CN"/>
        </w:rPr>
        <w:t>处时，它就要掉下，再沿着斜面下的弯曲轨道返回斜坡底端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Q</w:t>
      </w:r>
      <w:r>
        <w:rPr>
          <w:rFonts w:hint="default" w:ascii="Times New Roman" w:hAnsi="Times New Roman" w:eastAsia="宋体" w:cs="Times New Roman"/>
          <w:lang w:val="en-US" w:eastAsia="zh-CN"/>
        </w:rPr>
        <w:t>，由于有速度而可以对外做功，然后又被磁铁吸引回到上端，到小孔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lang w:val="en-US" w:eastAsia="zh-CN"/>
        </w:rPr>
        <w:t>又掉下，关干维尔金斯“永动机”，正确的认识应该是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AD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032D93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center"/>
        <w:textAlignment w:val="auto"/>
      </w:pPr>
      <w:r>
        <w:drawing>
          <wp:inline distT="0" distB="0" distL="114300" distR="114300">
            <wp:extent cx="2343150" cy="1485900"/>
            <wp:effectExtent l="0" t="0" r="0" b="0"/>
            <wp:docPr id="36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4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F7A0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A.</w:t>
      </w:r>
      <w:r>
        <w:rPr>
          <w:rFonts w:hint="default"/>
          <w:lang w:val="en-US" w:eastAsia="zh-CN"/>
        </w:rPr>
        <w:t>一定不可能实现</w:t>
      </w:r>
    </w:p>
    <w:p w14:paraId="6BFD7E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B.</w:t>
      </w:r>
      <w:r>
        <w:rPr>
          <w:rFonts w:hint="default"/>
          <w:lang w:val="en-US" w:eastAsia="zh-CN"/>
        </w:rPr>
        <w:t>如果忽略斜面的摩擦，维尔金斯“永动机”一定可以实现</w:t>
      </w:r>
    </w:p>
    <w:p w14:paraId="274C87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C.</w:t>
      </w:r>
      <w:r>
        <w:rPr>
          <w:rFonts w:hint="default"/>
          <w:lang w:val="en-US" w:eastAsia="zh-CN"/>
        </w:rPr>
        <w:t>如果忽略斜面的摩擦，铁球质量较小，磁铁磁性又较强，则维尔金斯“永动机”可以实现</w:t>
      </w:r>
    </w:p>
    <w:p w14:paraId="305585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D.</w:t>
      </w:r>
      <w:r>
        <w:rPr>
          <w:rFonts w:hint="default"/>
          <w:lang w:val="en-US" w:eastAsia="zh-CN"/>
        </w:rPr>
        <w:t>违背能量守恒定律</w:t>
      </w:r>
    </w:p>
    <w:p w14:paraId="5CA2CF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</w:pP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1.AD【解析】该思想违背了能量守恒定律，不可能实现。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434986C2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4BF07EE"/>
    <w:rsid w:val="04BF07EE"/>
    <w:rsid w:val="166A5654"/>
    <w:rsid w:val="6F2F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477</Words>
  <Characters>488</Characters>
  <Lines>0</Lines>
  <Paragraphs>0</Paragraphs>
  <TotalTime>0</TotalTime>
  <ScaleCrop>false</ScaleCrop>
  <LinksUpToDate>false</LinksUpToDate>
  <CharactersWithSpaces>518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2025-07-16T08:47:00Z</dcterms:created>
  <dc:creator>少年如他</dc:creator>
  <cp:lastModifiedBy>这个方案做不了</cp:lastModifiedBy>
  <dcterms:modified xsi:type="dcterms:W3CDTF">2025-11-17T06:38:14Z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CE27C5B6C4C14002B4E68192A5887B13_11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